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8E" w:rsidRDefault="00D870B8">
      <w:pPr>
        <w:spacing w:after="22"/>
        <w:ind w:left="7740" w:right="-838"/>
        <w:rPr>
          <w:rFonts w:ascii="Calibri" w:eastAsia="Calibri" w:hAnsi="Calibri" w:cs="Calibri"/>
          <w:color w:val="000000"/>
        </w:rPr>
      </w:pPr>
      <w:r>
        <w:object w:dxaOrig="1255" w:dyaOrig="1052">
          <v:rect id="rectole0000000000" o:spid="_x0000_i1025" style="width:63pt;height:52.5pt" o:ole="" o:preferrelative="t" stroked="f">
            <v:imagedata r:id="rId4" o:title=""/>
          </v:rect>
          <o:OLEObject Type="Embed" ProgID="StaticMetafile" ShapeID="rectole0000000000" DrawAspect="Content" ObjectID="_1708959701" r:id="rId5"/>
        </w:object>
      </w:r>
    </w:p>
    <w:p w:rsidR="000C4A78" w:rsidRDefault="000C4A78" w:rsidP="000C4A78">
      <w:pPr>
        <w:spacing w:after="0"/>
        <w:ind w:left="-5" w:hanging="10"/>
        <w:jc w:val="center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Bulletin d’inscription DPC 2022</w:t>
      </w:r>
    </w:p>
    <w:p w:rsidR="000C4A78" w:rsidRDefault="000C4A78" w:rsidP="000C4A78">
      <w:pPr>
        <w:spacing w:after="0"/>
        <w:ind w:left="-5" w:hanging="10"/>
        <w:jc w:val="center"/>
        <w:rPr>
          <w:rFonts w:ascii="Comic Sans MS" w:eastAsia="Comic Sans MS" w:hAnsi="Comic Sans MS" w:cs="Comic Sans MS"/>
          <w:b/>
          <w:sz w:val="24"/>
          <w:highlight w:val="yellow"/>
        </w:rPr>
      </w:pPr>
      <w:r w:rsidRPr="004223F5">
        <w:rPr>
          <w:b/>
          <w:bCs/>
        </w:rPr>
        <w:t>«</w:t>
      </w:r>
      <w:r w:rsidRPr="004223F5">
        <w:rPr>
          <w:rFonts w:ascii="Helvetica" w:hAnsi="Helvetica" w:cs="Helvetica"/>
          <w:b/>
          <w:bCs/>
          <w:color w:val="646464"/>
          <w:sz w:val="21"/>
          <w:szCs w:val="21"/>
          <w:shd w:val="clear" w:color="auto" w:fill="FFFFFF"/>
        </w:rPr>
        <w:t>Psychothérapie du généraliste</w:t>
      </w:r>
      <w:r w:rsidRPr="004223F5">
        <w:rPr>
          <w:rFonts w:ascii="Times New Roman" w:hAnsi="Times New Roman" w:cs="Times New Roman"/>
          <w:b/>
          <w:bCs/>
          <w:sz w:val="24"/>
          <w:szCs w:val="24"/>
        </w:rPr>
        <w:t xml:space="preserve"> » </w:t>
      </w:r>
      <w:r w:rsidRPr="004223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025E0">
        <w:rPr>
          <w:rFonts w:ascii="Comic Sans MS" w:eastAsia="Comic Sans MS" w:hAnsi="Comic Sans MS" w:cs="Comic Sans MS"/>
          <w:b/>
          <w:sz w:val="24"/>
          <w:highlight w:val="yellow"/>
        </w:rPr>
        <w:t>jeudi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29 septembre 2022</w:t>
      </w:r>
      <w:r w:rsidRPr="006262E0"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DPC </w:t>
      </w:r>
      <w:r>
        <w:rPr>
          <w:rFonts w:ascii="Helvetica" w:hAnsi="Helvetica" w:cs="Helvetica"/>
          <w:color w:val="3C8DBC"/>
          <w:sz w:val="27"/>
          <w:szCs w:val="27"/>
          <w:shd w:val="clear" w:color="auto" w:fill="FFFFFF"/>
        </w:rPr>
        <w:t>n° 21632200005</w:t>
      </w:r>
      <w:r>
        <w:rPr>
          <w:rFonts w:ascii="Comic Sans MS" w:eastAsia="Comic Sans MS" w:hAnsi="Comic Sans MS" w:cs="Comic Sans MS"/>
          <w:b/>
          <w:sz w:val="24"/>
          <w:highlight w:val="yellow"/>
        </w:rPr>
        <w:t xml:space="preserve"> </w:t>
      </w:r>
    </w:p>
    <w:p w:rsidR="0041704D" w:rsidRDefault="0041704D" w:rsidP="0041704D">
      <w:pPr>
        <w:spacing w:after="0"/>
        <w:ind w:left="-5" w:hanging="10"/>
        <w:jc w:val="center"/>
        <w:rPr>
          <w:rFonts w:ascii="Comic Sans MS" w:eastAsia="Comic Sans MS" w:hAnsi="Comic Sans MS" w:cs="Comic Sans MS"/>
          <w:color w:val="000000"/>
          <w:sz w:val="24"/>
        </w:rPr>
      </w:pP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>au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siège du Collège de la Médecine Générale</w:t>
      </w:r>
    </w:p>
    <w:p w:rsidR="001D5C8E" w:rsidRDefault="000C4A78" w:rsidP="000C4A7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24"/>
        </w:rPr>
        <w:br/>
      </w: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Pour les professionnels DPC inscription sur mondpc.fr</w:t>
      </w:r>
      <w:r w:rsidR="000C54FF">
        <w:rPr>
          <w:rFonts w:ascii="Comic Sans MS" w:eastAsia="Comic Sans MS" w:hAnsi="Comic Sans MS" w:cs="Comic Sans MS"/>
          <w:color w:val="000000"/>
          <w:sz w:val="24"/>
        </w:rPr>
        <w:t xml:space="preserve">  espace personnel </w:t>
      </w:r>
      <w:r w:rsidR="000C54FF">
        <w:rPr>
          <w:rFonts w:ascii="Comic Sans MS" w:eastAsia="Comic Sans MS" w:hAnsi="Comic Sans MS" w:cs="Comic Sans MS"/>
          <w:color w:val="000000"/>
          <w:sz w:val="24"/>
        </w:rPr>
        <w:br/>
        <w:t>DPC n°21632200005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session N°</w:t>
      </w:r>
      <w:r w:rsidR="001A1A07">
        <w:rPr>
          <w:rFonts w:ascii="Comic Sans MS" w:eastAsia="Comic Sans MS" w:hAnsi="Comic Sans MS" w:cs="Comic Sans MS"/>
          <w:color w:val="000000"/>
          <w:sz w:val="24"/>
        </w:rPr>
        <w:t>1</w:t>
      </w:r>
    </w:p>
    <w:p w:rsidR="001D5C8E" w:rsidRDefault="001D5C8E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spacing w:after="0"/>
        <w:ind w:left="-5" w:hanging="10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Pour les non DPC </w:t>
      </w:r>
    </w:p>
    <w:p w:rsidR="001D5C8E" w:rsidRDefault="00D870B8">
      <w:pPr>
        <w:spacing w:after="0"/>
        <w:ind w:left="127"/>
        <w:jc w:val="center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FF0000"/>
          <w:sz w:val="32"/>
        </w:rPr>
        <w:t xml:space="preserve">A remplir et renvoyer par mail </w:t>
      </w:r>
      <w:r>
        <w:rPr>
          <w:rFonts w:ascii="Comic Sans MS" w:eastAsia="Comic Sans MS" w:hAnsi="Comic Sans MS" w:cs="Comic Sans MS"/>
          <w:color w:val="FF0000"/>
          <w:sz w:val="24"/>
        </w:rPr>
        <w:t xml:space="preserve">(et courrier pour le (ou les) chèque)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à </w:t>
      </w:r>
    </w:p>
    <w:p w:rsidR="001D5C8E" w:rsidRDefault="00D870B8">
      <w:pPr>
        <w:spacing w:after="0"/>
        <w:ind w:left="319"/>
        <w:rPr>
          <w:rFonts w:ascii="Calibri" w:eastAsia="Calibri" w:hAnsi="Calibri" w:cs="Calibri"/>
          <w:color w:val="000000"/>
          <w:sz w:val="20"/>
        </w:rPr>
      </w:pPr>
      <w:r>
        <w:rPr>
          <w:rFonts w:ascii="Comic Sans MS" w:eastAsia="Comic Sans MS" w:hAnsi="Comic Sans MS" w:cs="Comic Sans MS"/>
          <w:color w:val="FF0000"/>
          <w:sz w:val="24"/>
        </w:rPr>
        <w:t xml:space="preserve">UNAFORMEC IDF – </w:t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</w:p>
    <w:p w:rsidR="001D5C8E" w:rsidRDefault="001D5C8E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omic Sans MS" w:eastAsia="Comic Sans MS" w:hAnsi="Comic Sans MS" w:cs="Comic Sans MS"/>
          <w:color w:val="000000"/>
          <w:sz w:val="24"/>
        </w:rPr>
      </w:pP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72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NOM : 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Prénom : 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Ville : </w:t>
      </w:r>
    </w:p>
    <w:p w:rsidR="001D5C8E" w:rsidRDefault="00D870B8">
      <w:pPr>
        <w:spacing w:after="0" w:line="240" w:lineRule="auto"/>
        <w:ind w:left="869" w:hanging="869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0"/>
        </w:rPr>
        <w:t xml:space="preserve">________________________________________________________________________ </w:t>
      </w:r>
      <w:r>
        <w:rPr>
          <w:rFonts w:ascii="Comic Sans MS" w:eastAsia="Comic Sans MS" w:hAnsi="Comic Sans MS" w:cs="Comic Sans MS"/>
          <w:color w:val="FF0000"/>
          <w:sz w:val="32"/>
        </w:rPr>
        <w:t xml:space="preserve">Pour les nouveaux inscrits ou en cas de changement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Adresse professionnelle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Téléphone fixe </w:t>
      </w:r>
      <w:r>
        <w:rPr>
          <w:rFonts w:ascii="Comic Sans MS" w:eastAsia="Comic Sans MS" w:hAnsi="Comic Sans MS" w:cs="Comic Sans MS"/>
          <w:b/>
          <w:color w:val="000000"/>
          <w:sz w:val="24"/>
          <w:u w:val="single"/>
        </w:rPr>
        <w:t>et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Portable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E-mail (en lettre capitale) : </w:t>
      </w:r>
    </w:p>
    <w:p w:rsidR="001D5C8E" w:rsidRDefault="00D870B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946"/>
        </w:tabs>
        <w:spacing w:after="0"/>
        <w:ind w:left="-15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N° RPPS :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color w:val="000000"/>
          <w:sz w:val="24"/>
        </w:rPr>
        <w:tab/>
        <w:t xml:space="preserve">et/ou N° ADELI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Spécialité médicale : </w:t>
      </w:r>
    </w:p>
    <w:p w:rsidR="001D5C8E" w:rsidRDefault="00D870B8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 </w:t>
      </w:r>
    </w:p>
    <w:p w:rsidR="001D5C8E" w:rsidRDefault="00D870B8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Mode d’exercice :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 xml:space="preserve">libéral  </w:t>
      </w:r>
      <w:r>
        <w:rPr>
          <w:rFonts w:ascii="Wingdings" w:eastAsia="Wingdings" w:hAnsi="Wingdings" w:cs="Wingdings"/>
          <w:color w:val="000000"/>
          <w:sz w:val="24"/>
        </w:rPr>
        <w:t>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 xml:space="preserve">      salar</w:t>
      </w:r>
      <w:r w:rsidR="001C3A91">
        <w:rPr>
          <w:rFonts w:ascii="Comic Sans MS" w:eastAsia="Comic Sans MS" w:hAnsi="Comic Sans MS" w:cs="Comic Sans MS"/>
          <w:color w:val="000000"/>
          <w:sz w:val="24"/>
        </w:rPr>
        <w:t>ié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de CDS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      Mixte </w:t>
      </w:r>
      <w:r>
        <w:rPr>
          <w:rFonts w:ascii="Wingdings" w:eastAsia="Wingdings" w:hAnsi="Wingdings" w:cs="Wingdings"/>
          <w:color w:val="000000"/>
          <w:sz w:val="24"/>
        </w:rPr>
        <w:t>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 : </w:t>
      </w:r>
    </w:p>
    <w:p w:rsidR="001D5C8E" w:rsidRDefault="001D5C8E">
      <w:pPr>
        <w:spacing w:after="21"/>
        <w:rPr>
          <w:rFonts w:ascii="Calibri" w:eastAsia="Calibri" w:hAnsi="Calibri" w:cs="Calibri"/>
          <w:color w:val="000000"/>
        </w:rPr>
      </w:pPr>
    </w:p>
    <w:p w:rsidR="00904F52" w:rsidRDefault="00904F52" w:rsidP="00904F52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Adhésion 2022 : </w:t>
      </w:r>
      <w:r>
        <w:rPr>
          <w:rFonts w:ascii="Comic Sans MS" w:eastAsia="Comic Sans MS" w:hAnsi="Comic Sans MS" w:cs="Comic Sans MS"/>
          <w:b/>
          <w:color w:val="002060"/>
          <w:sz w:val="24"/>
        </w:rPr>
        <w:t xml:space="preserve">30 euros obligatoire pour participer au DPC </w:t>
      </w:r>
      <w:r>
        <w:rPr>
          <w:rFonts w:ascii="Comic Sans MS" w:eastAsia="Comic Sans MS" w:hAnsi="Comic Sans MS" w:cs="Comic Sans MS"/>
          <w:b/>
          <w:color w:val="FF0000"/>
          <w:sz w:val="24"/>
        </w:rPr>
        <w:t>(Chèque à part)</w:t>
      </w:r>
    </w:p>
    <w:p w:rsidR="001D5C8E" w:rsidRDefault="00D870B8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Etudiant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200 €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ou 100€ si non remplaçant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Médecin hors DPC 420€ (pris en charge </w:t>
      </w:r>
      <w:r w:rsidR="001A1A07">
        <w:rPr>
          <w:rFonts w:ascii="Comic Sans MS" w:eastAsia="Comic Sans MS" w:hAnsi="Comic Sans MS" w:cs="Comic Sans MS"/>
          <w:b/>
          <w:color w:val="FF0000"/>
          <w:sz w:val="24"/>
        </w:rPr>
        <w:t>à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posteriori par le FAF)</w:t>
      </w:r>
    </w:p>
    <w:p w:rsidR="001D5C8E" w:rsidRDefault="00D870B8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Non médecin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300</w:t>
      </w:r>
      <w:r w:rsidR="001A1A07" w:rsidRPr="001A1A07">
        <w:rPr>
          <w:rFonts w:ascii="Comic Sans MS" w:eastAsia="Comic Sans MS" w:hAnsi="Comic Sans MS" w:cs="Comic Sans MS"/>
          <w:b/>
          <w:color w:val="002060"/>
          <w:sz w:val="24"/>
        </w:rPr>
        <w:t xml:space="preserve"> </w:t>
      </w:r>
      <w:r w:rsidRPr="001A1A07">
        <w:rPr>
          <w:rFonts w:ascii="Comic Sans MS" w:eastAsia="Comic Sans MS" w:hAnsi="Comic Sans MS" w:cs="Comic Sans MS"/>
          <w:b/>
          <w:color w:val="002060"/>
          <w:sz w:val="24"/>
        </w:rPr>
        <w:t>€</w:t>
      </w:r>
    </w:p>
    <w:p w:rsidR="001D5C8E" w:rsidRDefault="001D5C8E">
      <w:pPr>
        <w:tabs>
          <w:tab w:val="right" w:pos="9223"/>
        </w:tabs>
        <w:spacing w:after="0"/>
        <w:rPr>
          <w:rFonts w:ascii="Comic Sans MS" w:eastAsia="Comic Sans MS" w:hAnsi="Comic Sans MS" w:cs="Comic Sans MS"/>
          <w:b/>
          <w:color w:val="FF0000"/>
          <w:sz w:val="24"/>
        </w:rPr>
      </w:pPr>
    </w:p>
    <w:p w:rsidR="001D5C8E" w:rsidRDefault="00D870B8">
      <w:pPr>
        <w:tabs>
          <w:tab w:val="right" w:pos="9223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omic Sans MS" w:eastAsia="Comic Sans MS" w:hAnsi="Comic Sans MS" w:cs="Comic Sans MS"/>
          <w:b/>
          <w:color w:val="FF0000"/>
          <w:sz w:val="24"/>
        </w:rPr>
        <w:t>Chèques à l’ordre d’</w:t>
      </w:r>
      <w:proofErr w:type="spellStart"/>
      <w:r>
        <w:rPr>
          <w:rFonts w:ascii="Comic Sans MS" w:eastAsia="Comic Sans MS" w:hAnsi="Comic Sans MS" w:cs="Comic Sans MS"/>
          <w:b/>
          <w:color w:val="FF0000"/>
          <w:sz w:val="24"/>
        </w:rPr>
        <w:t>Unaformec</w:t>
      </w:r>
      <w:proofErr w:type="spellEnd"/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Ile de France à envoyer à </w:t>
      </w:r>
      <w:r>
        <w:rPr>
          <w:rFonts w:ascii="Comic Sans MS" w:eastAsia="Comic Sans MS" w:hAnsi="Comic Sans MS" w:cs="Comic Sans MS"/>
          <w:b/>
          <w:color w:val="FF0000"/>
          <w:sz w:val="24"/>
        </w:rPr>
        <w:br/>
      </w:r>
      <w:r>
        <w:rPr>
          <w:rFonts w:ascii="Comic Sans MS" w:eastAsia="Comic Sans MS" w:hAnsi="Comic Sans MS" w:cs="Comic Sans MS"/>
          <w:color w:val="FF0000"/>
          <w:sz w:val="28"/>
        </w:rPr>
        <w:t>Dr ABRAMOVICI 10 rue de Marne 77400 Lagny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avec le bulletin rempli </w:t>
      </w:r>
      <w:r>
        <w:rPr>
          <w:rFonts w:ascii="Comic Sans MS" w:eastAsia="Comic Sans MS" w:hAnsi="Comic Sans MS" w:cs="Comic Sans MS"/>
          <w:color w:val="000000"/>
          <w:sz w:val="16"/>
        </w:rPr>
        <w:t xml:space="preserve"> </w:t>
      </w:r>
    </w:p>
    <w:sectPr w:rsidR="001D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E"/>
    <w:rsid w:val="000C4A78"/>
    <w:rsid w:val="000C54FF"/>
    <w:rsid w:val="001A1A07"/>
    <w:rsid w:val="001C3A91"/>
    <w:rsid w:val="001D5C8E"/>
    <w:rsid w:val="0041704D"/>
    <w:rsid w:val="007025E0"/>
    <w:rsid w:val="00904F52"/>
    <w:rsid w:val="00D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5FB8A-BE8A-4A22-8C57-0DFD827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Caméléon</dc:creator>
  <cp:lastModifiedBy>Caméléon</cp:lastModifiedBy>
  <cp:revision>7</cp:revision>
  <dcterms:created xsi:type="dcterms:W3CDTF">2022-02-15T18:45:00Z</dcterms:created>
  <dcterms:modified xsi:type="dcterms:W3CDTF">2022-03-16T17:15:00Z</dcterms:modified>
</cp:coreProperties>
</file>