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8E" w:rsidRDefault="00D870B8">
      <w:pPr>
        <w:spacing w:after="22"/>
        <w:ind w:left="7740" w:right="-838"/>
        <w:rPr>
          <w:rFonts w:ascii="Calibri" w:eastAsia="Calibri" w:hAnsi="Calibri" w:cs="Calibri"/>
          <w:color w:val="000000"/>
        </w:rPr>
      </w:pPr>
      <w:r>
        <w:object w:dxaOrig="1255" w:dyaOrig="1052">
          <v:rect id="rectole0000000000" o:spid="_x0000_i1025" style="width:63pt;height:52.5pt" o:ole="" o:preferrelative="t" stroked="f">
            <v:imagedata r:id="rId4" o:title=""/>
          </v:rect>
          <o:OLEObject Type="Embed" ProgID="StaticMetafile" ShapeID="rectole0000000000" DrawAspect="Content" ObjectID="_1708959686" r:id="rId5"/>
        </w:object>
      </w:r>
    </w:p>
    <w:p w:rsidR="000C4A78" w:rsidRDefault="000C4A78" w:rsidP="000C4A78">
      <w:pPr>
        <w:spacing w:after="0"/>
        <w:ind w:left="-5" w:hanging="10"/>
        <w:jc w:val="center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Bulletin d’inscription DPC 2022</w:t>
      </w:r>
    </w:p>
    <w:p w:rsidR="000C4A78" w:rsidRDefault="000C4A78" w:rsidP="000C4A78">
      <w:pPr>
        <w:spacing w:after="0"/>
        <w:ind w:left="-5" w:hanging="10"/>
        <w:jc w:val="center"/>
        <w:rPr>
          <w:rFonts w:ascii="Comic Sans MS" w:eastAsia="Comic Sans MS" w:hAnsi="Comic Sans MS" w:cs="Comic Sans MS"/>
          <w:b/>
          <w:sz w:val="24"/>
          <w:highlight w:val="yellow"/>
        </w:rPr>
      </w:pPr>
      <w:r w:rsidRPr="004223F5">
        <w:rPr>
          <w:b/>
          <w:bCs/>
        </w:rPr>
        <w:t>«</w:t>
      </w:r>
      <w:r w:rsidR="00C70C0B">
        <w:rPr>
          <w:rFonts w:ascii="Helvetica" w:hAnsi="Helvetica" w:cs="Helvetica"/>
          <w:b/>
          <w:bCs/>
          <w:color w:val="646464"/>
          <w:sz w:val="21"/>
          <w:szCs w:val="21"/>
          <w:shd w:val="clear" w:color="auto" w:fill="FFFFFF"/>
        </w:rPr>
        <w:t>Repérage et interventions brèves : Tabac, alcool</w:t>
      </w:r>
      <w:r w:rsidRPr="004223F5">
        <w:rPr>
          <w:rFonts w:ascii="Times New Roman" w:hAnsi="Times New Roman" w:cs="Times New Roman"/>
          <w:b/>
          <w:bCs/>
          <w:sz w:val="24"/>
          <w:szCs w:val="24"/>
        </w:rPr>
        <w:t xml:space="preserve"> » </w:t>
      </w:r>
      <w:r w:rsidRPr="004223F5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Comic Sans MS" w:eastAsia="Comic Sans MS" w:hAnsi="Comic Sans MS" w:cs="Comic Sans MS"/>
          <w:b/>
          <w:sz w:val="24"/>
          <w:highlight w:val="yellow"/>
        </w:rPr>
        <w:t>les mercredis 2</w:t>
      </w:r>
      <w:r w:rsidR="00C70C0B">
        <w:rPr>
          <w:rFonts w:ascii="Comic Sans MS" w:eastAsia="Comic Sans MS" w:hAnsi="Comic Sans MS" w:cs="Comic Sans MS"/>
          <w:b/>
          <w:sz w:val="24"/>
          <w:highlight w:val="yellow"/>
        </w:rPr>
        <w:t>7</w:t>
      </w:r>
      <w:r>
        <w:rPr>
          <w:rFonts w:ascii="Comic Sans MS" w:eastAsia="Comic Sans MS" w:hAnsi="Comic Sans MS" w:cs="Comic Sans MS"/>
          <w:b/>
          <w:sz w:val="24"/>
          <w:highlight w:val="yellow"/>
        </w:rPr>
        <w:t xml:space="preserve"> et jeudis 2</w:t>
      </w:r>
      <w:r w:rsidR="00C70C0B">
        <w:rPr>
          <w:rFonts w:ascii="Comic Sans MS" w:eastAsia="Comic Sans MS" w:hAnsi="Comic Sans MS" w:cs="Comic Sans MS"/>
          <w:b/>
          <w:sz w:val="24"/>
          <w:highlight w:val="yellow"/>
        </w:rPr>
        <w:t>8</w:t>
      </w:r>
      <w:r>
        <w:rPr>
          <w:rFonts w:ascii="Comic Sans MS" w:eastAsia="Comic Sans MS" w:hAnsi="Comic Sans MS" w:cs="Comic Sans MS"/>
          <w:b/>
          <w:sz w:val="24"/>
          <w:highlight w:val="yellow"/>
        </w:rPr>
        <w:t xml:space="preserve"> </w:t>
      </w:r>
      <w:r w:rsidR="00C70C0B">
        <w:rPr>
          <w:rFonts w:ascii="Comic Sans MS" w:eastAsia="Comic Sans MS" w:hAnsi="Comic Sans MS" w:cs="Comic Sans MS"/>
          <w:b/>
          <w:sz w:val="24"/>
          <w:highlight w:val="yellow"/>
        </w:rPr>
        <w:t>avril</w:t>
      </w:r>
      <w:r>
        <w:rPr>
          <w:rFonts w:ascii="Comic Sans MS" w:eastAsia="Comic Sans MS" w:hAnsi="Comic Sans MS" w:cs="Comic Sans MS"/>
          <w:b/>
          <w:sz w:val="24"/>
          <w:highlight w:val="yellow"/>
        </w:rPr>
        <w:t xml:space="preserve"> 2022</w:t>
      </w:r>
      <w:r w:rsidRPr="006262E0">
        <w:rPr>
          <w:rFonts w:ascii="Comic Sans MS" w:eastAsia="Comic Sans MS" w:hAnsi="Comic Sans MS" w:cs="Comic Sans MS"/>
          <w:b/>
          <w:sz w:val="24"/>
          <w:highlight w:val="yellow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highlight w:val="yellow"/>
        </w:rPr>
        <w:t xml:space="preserve">DPC </w:t>
      </w:r>
      <w:r>
        <w:rPr>
          <w:rFonts w:ascii="Helvetica" w:hAnsi="Helvetica" w:cs="Helvetica"/>
          <w:color w:val="3C8DBC"/>
          <w:sz w:val="27"/>
          <w:szCs w:val="27"/>
          <w:shd w:val="clear" w:color="auto" w:fill="FFFFFF"/>
        </w:rPr>
        <w:t>n° 216322</w:t>
      </w:r>
      <w:r w:rsidR="00C70C0B">
        <w:rPr>
          <w:rFonts w:ascii="Helvetica" w:hAnsi="Helvetica" w:cs="Helvetica"/>
          <w:color w:val="3C8DBC"/>
          <w:sz w:val="27"/>
          <w:szCs w:val="27"/>
          <w:shd w:val="clear" w:color="auto" w:fill="FFFFFF"/>
        </w:rPr>
        <w:t>00010</w:t>
      </w:r>
      <w:r>
        <w:rPr>
          <w:rFonts w:ascii="Comic Sans MS" w:eastAsia="Comic Sans MS" w:hAnsi="Comic Sans MS" w:cs="Comic Sans MS"/>
          <w:b/>
          <w:sz w:val="24"/>
          <w:highlight w:val="yellow"/>
        </w:rPr>
        <w:t xml:space="preserve"> </w:t>
      </w:r>
    </w:p>
    <w:p w:rsidR="001D5C8E" w:rsidRDefault="004E4CDA" w:rsidP="004E4CDA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au siège du Collège de la Médecine Générale</w:t>
      </w:r>
      <w:bookmarkStart w:id="0" w:name="_GoBack"/>
      <w:bookmarkEnd w:id="0"/>
      <w:r w:rsidR="000C4A78">
        <w:rPr>
          <w:rFonts w:ascii="Comic Sans MS" w:eastAsia="Comic Sans MS" w:hAnsi="Comic Sans MS" w:cs="Comic Sans MS"/>
          <w:sz w:val="24"/>
        </w:rPr>
        <w:br/>
      </w:r>
    </w:p>
    <w:p w:rsidR="001D5C8E" w:rsidRDefault="00D870B8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Pour les professionnels DPC inscription sur mondpc.fr</w:t>
      </w:r>
      <w:r w:rsidR="000C54FF">
        <w:rPr>
          <w:rFonts w:ascii="Comic Sans MS" w:eastAsia="Comic Sans MS" w:hAnsi="Comic Sans MS" w:cs="Comic Sans MS"/>
          <w:color w:val="000000"/>
          <w:sz w:val="24"/>
        </w:rPr>
        <w:t xml:space="preserve">  esp</w:t>
      </w:r>
      <w:r w:rsidR="00C70C0B">
        <w:rPr>
          <w:rFonts w:ascii="Comic Sans MS" w:eastAsia="Comic Sans MS" w:hAnsi="Comic Sans MS" w:cs="Comic Sans MS"/>
          <w:color w:val="000000"/>
          <w:sz w:val="24"/>
        </w:rPr>
        <w:t xml:space="preserve">ace personnel </w:t>
      </w:r>
      <w:r w:rsidR="00C70C0B">
        <w:rPr>
          <w:rFonts w:ascii="Comic Sans MS" w:eastAsia="Comic Sans MS" w:hAnsi="Comic Sans MS" w:cs="Comic Sans MS"/>
          <w:color w:val="000000"/>
          <w:sz w:val="24"/>
        </w:rPr>
        <w:br/>
        <w:t>DPC n°21632200010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session N°</w:t>
      </w:r>
      <w:r w:rsidR="001A1A07">
        <w:rPr>
          <w:rFonts w:ascii="Comic Sans MS" w:eastAsia="Comic Sans MS" w:hAnsi="Comic Sans MS" w:cs="Comic Sans MS"/>
          <w:color w:val="000000"/>
          <w:sz w:val="24"/>
        </w:rPr>
        <w:t>1</w:t>
      </w:r>
    </w:p>
    <w:p w:rsidR="001D5C8E" w:rsidRDefault="001D5C8E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</w:p>
    <w:p w:rsidR="001D5C8E" w:rsidRDefault="00D870B8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Pour les non DPC </w:t>
      </w:r>
    </w:p>
    <w:p w:rsidR="001D5C8E" w:rsidRDefault="00D870B8">
      <w:pPr>
        <w:spacing w:after="0"/>
        <w:ind w:left="127"/>
        <w:jc w:val="center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FF0000"/>
          <w:sz w:val="32"/>
        </w:rPr>
        <w:t xml:space="preserve">A remplir et renvoyer par mail </w:t>
      </w:r>
      <w:r>
        <w:rPr>
          <w:rFonts w:ascii="Comic Sans MS" w:eastAsia="Comic Sans MS" w:hAnsi="Comic Sans MS" w:cs="Comic Sans MS"/>
          <w:color w:val="FF0000"/>
          <w:sz w:val="24"/>
        </w:rPr>
        <w:t xml:space="preserve">(et courrier pour le (ou les) chèque)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à </w:t>
      </w:r>
    </w:p>
    <w:p w:rsidR="001D5C8E" w:rsidRDefault="00D870B8">
      <w:pPr>
        <w:spacing w:after="0"/>
        <w:ind w:left="319"/>
        <w:rPr>
          <w:rFonts w:ascii="Calibri" w:eastAsia="Calibri" w:hAnsi="Calibri" w:cs="Calibri"/>
          <w:color w:val="000000"/>
          <w:sz w:val="20"/>
        </w:rPr>
      </w:pPr>
      <w:r>
        <w:rPr>
          <w:rFonts w:ascii="Comic Sans MS" w:eastAsia="Comic Sans MS" w:hAnsi="Comic Sans MS" w:cs="Comic Sans MS"/>
          <w:color w:val="FF0000"/>
          <w:sz w:val="24"/>
        </w:rPr>
        <w:t xml:space="preserve">UNAFORMEC IDF – </w:t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</w:p>
    <w:p w:rsidR="001D5C8E" w:rsidRDefault="001D5C8E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omic Sans MS" w:eastAsia="Comic Sans MS" w:hAnsi="Comic Sans MS" w:cs="Comic Sans MS"/>
          <w:color w:val="000000"/>
          <w:sz w:val="24"/>
        </w:rPr>
      </w:pPr>
    </w:p>
    <w:p w:rsidR="001D5C8E" w:rsidRDefault="00D870B8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NOM : </w:t>
      </w:r>
      <w:r>
        <w:rPr>
          <w:rFonts w:ascii="Comic Sans MS" w:eastAsia="Comic Sans MS" w:hAnsi="Comic Sans MS" w:cs="Comic Sans MS"/>
          <w:color w:val="000000"/>
          <w:sz w:val="24"/>
        </w:rPr>
        <w:tab/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Prénom : 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Ville : </w:t>
      </w:r>
    </w:p>
    <w:p w:rsidR="001D5C8E" w:rsidRDefault="00D870B8">
      <w:pPr>
        <w:spacing w:after="0" w:line="240" w:lineRule="auto"/>
        <w:ind w:left="869" w:hanging="869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0"/>
        </w:rPr>
        <w:t xml:space="preserve">________________________________________________________________________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Pour les nouveaux inscrits ou en cas de changement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Adresse professionnelle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Téléphone fixe </w:t>
      </w:r>
      <w:r>
        <w:rPr>
          <w:rFonts w:ascii="Comic Sans MS" w:eastAsia="Comic Sans MS" w:hAnsi="Comic Sans MS" w:cs="Comic Sans MS"/>
          <w:b/>
          <w:color w:val="000000"/>
          <w:sz w:val="24"/>
          <w:u w:val="single"/>
        </w:rPr>
        <w:t>et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Portable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E-mail (en lettre capitale) : </w:t>
      </w:r>
    </w:p>
    <w:p w:rsidR="001D5C8E" w:rsidRDefault="00D870B8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94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N° RPPS :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et/ou N° ADELI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Spécialité médicale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Mode d’exercice : </w:t>
      </w:r>
      <w:proofErr w:type="gramStart"/>
      <w:r>
        <w:rPr>
          <w:rFonts w:ascii="Comic Sans MS" w:eastAsia="Comic Sans MS" w:hAnsi="Comic Sans MS" w:cs="Comic Sans MS"/>
          <w:color w:val="000000"/>
          <w:sz w:val="24"/>
        </w:rPr>
        <w:t xml:space="preserve">libéral  </w:t>
      </w:r>
      <w:r>
        <w:rPr>
          <w:rFonts w:ascii="Wingdings" w:eastAsia="Wingdings" w:hAnsi="Wingdings" w:cs="Wingdings"/>
          <w:color w:val="000000"/>
          <w:sz w:val="24"/>
        </w:rPr>
        <w:t></w:t>
      </w:r>
      <w:proofErr w:type="gramEnd"/>
      <w:r>
        <w:rPr>
          <w:rFonts w:ascii="Comic Sans MS" w:eastAsia="Comic Sans MS" w:hAnsi="Comic Sans MS" w:cs="Comic Sans MS"/>
          <w:color w:val="000000"/>
          <w:sz w:val="24"/>
        </w:rPr>
        <w:t xml:space="preserve">      salar</w:t>
      </w:r>
      <w:r w:rsidR="000B6C6C">
        <w:rPr>
          <w:rFonts w:ascii="Comic Sans MS" w:eastAsia="Comic Sans MS" w:hAnsi="Comic Sans MS" w:cs="Comic Sans MS"/>
          <w:color w:val="000000"/>
          <w:sz w:val="24"/>
        </w:rPr>
        <w:t>ié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de CDS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      Mixte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: </w:t>
      </w:r>
    </w:p>
    <w:p w:rsidR="001D5C8E" w:rsidRDefault="001D5C8E">
      <w:pPr>
        <w:spacing w:after="21"/>
        <w:rPr>
          <w:rFonts w:ascii="Calibri" w:eastAsia="Calibri" w:hAnsi="Calibri" w:cs="Calibri"/>
          <w:color w:val="000000"/>
        </w:rPr>
      </w:pPr>
    </w:p>
    <w:p w:rsidR="00063BC9" w:rsidRDefault="00063BC9" w:rsidP="00063BC9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Adhésion 2022 : </w:t>
      </w:r>
      <w:r>
        <w:rPr>
          <w:rFonts w:ascii="Comic Sans MS" w:eastAsia="Comic Sans MS" w:hAnsi="Comic Sans MS" w:cs="Comic Sans MS"/>
          <w:b/>
          <w:color w:val="002060"/>
          <w:sz w:val="24"/>
        </w:rPr>
        <w:t xml:space="preserve">30 euros obligatoire pour participer au DPC </w:t>
      </w:r>
      <w:r>
        <w:rPr>
          <w:rFonts w:ascii="Comic Sans MS" w:eastAsia="Comic Sans MS" w:hAnsi="Comic Sans MS" w:cs="Comic Sans MS"/>
          <w:b/>
          <w:color w:val="FF0000"/>
          <w:sz w:val="24"/>
        </w:rPr>
        <w:t>(Chèque à part)</w:t>
      </w:r>
    </w:p>
    <w:p w:rsidR="001D5C8E" w:rsidRDefault="00D870B8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right" w:pos="9223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Etudiant </w:t>
      </w:r>
      <w:r w:rsidRPr="001A1A07">
        <w:rPr>
          <w:rFonts w:ascii="Comic Sans MS" w:eastAsia="Comic Sans MS" w:hAnsi="Comic Sans MS" w:cs="Comic Sans MS"/>
          <w:b/>
          <w:color w:val="002060"/>
          <w:sz w:val="24"/>
        </w:rPr>
        <w:t>200 €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ou 100€ si non remplaçant</w:t>
      </w:r>
    </w:p>
    <w:p w:rsidR="001D5C8E" w:rsidRDefault="00D870B8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Médecin hors DPC 420€ (pris en charge </w:t>
      </w:r>
      <w:r w:rsidR="001A1A07">
        <w:rPr>
          <w:rFonts w:ascii="Comic Sans MS" w:eastAsia="Comic Sans MS" w:hAnsi="Comic Sans MS" w:cs="Comic Sans MS"/>
          <w:b/>
          <w:color w:val="FF0000"/>
          <w:sz w:val="24"/>
        </w:rPr>
        <w:t>à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posteriori par le FAF)</w:t>
      </w:r>
    </w:p>
    <w:p w:rsidR="001D5C8E" w:rsidRDefault="00D870B8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Non médecin </w:t>
      </w:r>
      <w:r w:rsidRPr="001A1A07">
        <w:rPr>
          <w:rFonts w:ascii="Comic Sans MS" w:eastAsia="Comic Sans MS" w:hAnsi="Comic Sans MS" w:cs="Comic Sans MS"/>
          <w:b/>
          <w:color w:val="002060"/>
          <w:sz w:val="24"/>
        </w:rPr>
        <w:t>300</w:t>
      </w:r>
      <w:r w:rsidR="001A1A07" w:rsidRPr="001A1A07">
        <w:rPr>
          <w:rFonts w:ascii="Comic Sans MS" w:eastAsia="Comic Sans MS" w:hAnsi="Comic Sans MS" w:cs="Comic Sans MS"/>
          <w:b/>
          <w:color w:val="002060"/>
          <w:sz w:val="24"/>
        </w:rPr>
        <w:t xml:space="preserve"> </w:t>
      </w:r>
      <w:r w:rsidRPr="001A1A07">
        <w:rPr>
          <w:rFonts w:ascii="Comic Sans MS" w:eastAsia="Comic Sans MS" w:hAnsi="Comic Sans MS" w:cs="Comic Sans MS"/>
          <w:b/>
          <w:color w:val="002060"/>
          <w:sz w:val="24"/>
        </w:rPr>
        <w:t>€</w:t>
      </w:r>
    </w:p>
    <w:p w:rsidR="001D5C8E" w:rsidRDefault="001D5C8E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</w:p>
    <w:p w:rsidR="001D5C8E" w:rsidRDefault="00D870B8">
      <w:pPr>
        <w:tabs>
          <w:tab w:val="right" w:pos="9223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>Chèques à l’ordre d’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</w:rPr>
        <w:t>Unaformec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Ile de France à envoyer à </w:t>
      </w:r>
      <w:r>
        <w:rPr>
          <w:rFonts w:ascii="Comic Sans MS" w:eastAsia="Comic Sans MS" w:hAnsi="Comic Sans MS" w:cs="Comic Sans MS"/>
          <w:b/>
          <w:color w:val="FF0000"/>
          <w:sz w:val="24"/>
        </w:rPr>
        <w:br/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avec le bulletin rempli </w:t>
      </w:r>
      <w:r>
        <w:rPr>
          <w:rFonts w:ascii="Comic Sans MS" w:eastAsia="Comic Sans MS" w:hAnsi="Comic Sans MS" w:cs="Comic Sans MS"/>
          <w:color w:val="000000"/>
          <w:sz w:val="16"/>
        </w:rPr>
        <w:t xml:space="preserve"> </w:t>
      </w:r>
    </w:p>
    <w:sectPr w:rsidR="001D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8E"/>
    <w:rsid w:val="00063BC9"/>
    <w:rsid w:val="000B6C6C"/>
    <w:rsid w:val="000C4A78"/>
    <w:rsid w:val="000C54FF"/>
    <w:rsid w:val="001A1A07"/>
    <w:rsid w:val="001D5C8E"/>
    <w:rsid w:val="004E4CDA"/>
    <w:rsid w:val="00C70C0B"/>
    <w:rsid w:val="00D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E2EF"/>
  <w15:docId w15:val="{E845FB8A-BE8A-4A22-8C57-0DFD827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Caméléon</dc:creator>
  <cp:lastModifiedBy>Caméléon</cp:lastModifiedBy>
  <cp:revision>5</cp:revision>
  <dcterms:created xsi:type="dcterms:W3CDTF">2022-02-15T18:46:00Z</dcterms:created>
  <dcterms:modified xsi:type="dcterms:W3CDTF">2022-03-16T17:15:00Z</dcterms:modified>
</cp:coreProperties>
</file>